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05" w:rsidRPr="00570905" w:rsidRDefault="00570905" w:rsidP="00570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90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A123C40" wp14:editId="389E5152">
            <wp:extent cx="901700" cy="90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905" w:rsidRPr="00570905" w:rsidRDefault="00570905" w:rsidP="0057090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</w:p>
    <w:p w:rsidR="00101C65" w:rsidRPr="00570905" w:rsidRDefault="004B2938" w:rsidP="0057090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70905">
        <w:rPr>
          <w:rFonts w:ascii="Times New Roman" w:hAnsi="Times New Roman"/>
          <w:b/>
          <w:sz w:val="32"/>
          <w:szCs w:val="28"/>
        </w:rPr>
        <w:t xml:space="preserve">АДМИНИСТРАЦИЯ </w:t>
      </w:r>
    </w:p>
    <w:p w:rsidR="00101C65" w:rsidRPr="00570905" w:rsidRDefault="004B2938" w:rsidP="0057090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70905">
        <w:rPr>
          <w:rFonts w:ascii="Times New Roman" w:hAnsi="Times New Roman"/>
          <w:b/>
          <w:sz w:val="32"/>
          <w:szCs w:val="28"/>
        </w:rPr>
        <w:t xml:space="preserve">МУНИЦИПАЛЬНОГО ОБРАЗОВАНИЯ </w:t>
      </w:r>
    </w:p>
    <w:p w:rsidR="00101C65" w:rsidRPr="00570905" w:rsidRDefault="004B2938" w:rsidP="0057090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70905">
        <w:rPr>
          <w:rFonts w:ascii="Times New Roman" w:hAnsi="Times New Roman"/>
          <w:b/>
          <w:sz w:val="32"/>
          <w:szCs w:val="28"/>
        </w:rPr>
        <w:t>ЧУКОТСКИЙ МУНИЦИПАЛЬНЫЙ РАЙОН</w:t>
      </w:r>
    </w:p>
    <w:p w:rsidR="00101C65" w:rsidRPr="00570905" w:rsidRDefault="00101C65" w:rsidP="0057090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570905" w:rsidRDefault="004B2938" w:rsidP="0057090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70905">
        <w:rPr>
          <w:rFonts w:ascii="Times New Roman" w:hAnsi="Times New Roman"/>
          <w:b/>
          <w:sz w:val="32"/>
          <w:szCs w:val="28"/>
        </w:rPr>
        <w:t>ПОСТАНОВЛЕНИЕ</w:t>
      </w:r>
    </w:p>
    <w:p w:rsidR="00101C65" w:rsidRPr="00570905" w:rsidRDefault="00101C65" w:rsidP="00570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C65" w:rsidRPr="00570905" w:rsidRDefault="004B2938" w:rsidP="005709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0905">
        <w:rPr>
          <w:rFonts w:ascii="Times New Roman" w:hAnsi="Times New Roman"/>
          <w:sz w:val="28"/>
          <w:szCs w:val="28"/>
        </w:rPr>
        <w:t xml:space="preserve">от </w:t>
      </w:r>
      <w:r w:rsidR="00570905" w:rsidRPr="00570905">
        <w:rPr>
          <w:rFonts w:ascii="Times New Roman" w:hAnsi="Times New Roman"/>
          <w:sz w:val="28"/>
          <w:szCs w:val="28"/>
        </w:rPr>
        <w:t>18.05.</w:t>
      </w:r>
      <w:r w:rsidR="00895140" w:rsidRPr="00570905">
        <w:rPr>
          <w:rFonts w:ascii="Times New Roman" w:hAnsi="Times New Roman"/>
          <w:sz w:val="28"/>
          <w:szCs w:val="28"/>
        </w:rPr>
        <w:t>2</w:t>
      </w:r>
      <w:r w:rsidR="000A16CB" w:rsidRPr="00570905">
        <w:rPr>
          <w:rFonts w:ascii="Times New Roman" w:hAnsi="Times New Roman"/>
          <w:sz w:val="28"/>
          <w:szCs w:val="28"/>
        </w:rPr>
        <w:t xml:space="preserve">026 г. </w:t>
      </w:r>
      <w:r w:rsidRPr="00570905">
        <w:rPr>
          <w:rFonts w:ascii="Times New Roman" w:hAnsi="Times New Roman"/>
          <w:sz w:val="28"/>
          <w:szCs w:val="28"/>
        </w:rPr>
        <w:t xml:space="preserve">№ </w:t>
      </w:r>
      <w:r w:rsidR="00570905" w:rsidRPr="00570905">
        <w:rPr>
          <w:rFonts w:ascii="Times New Roman" w:hAnsi="Times New Roman"/>
          <w:sz w:val="28"/>
          <w:szCs w:val="28"/>
        </w:rPr>
        <w:t>249</w:t>
      </w:r>
    </w:p>
    <w:p w:rsidR="00101C65" w:rsidRPr="00570905" w:rsidRDefault="004B2938" w:rsidP="005709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0905">
        <w:rPr>
          <w:rFonts w:ascii="Times New Roman" w:hAnsi="Times New Roman"/>
          <w:sz w:val="28"/>
          <w:szCs w:val="28"/>
        </w:rPr>
        <w:t>с. Лаврентия</w:t>
      </w:r>
    </w:p>
    <w:p w:rsidR="00101C65" w:rsidRPr="00570905" w:rsidRDefault="00101C65" w:rsidP="005709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101C65" w:rsidRPr="00570905" w:rsidTr="00570905">
        <w:trPr>
          <w:trHeight w:val="975"/>
        </w:trPr>
        <w:tc>
          <w:tcPr>
            <w:tcW w:w="4111" w:type="dxa"/>
          </w:tcPr>
          <w:p w:rsidR="00895140" w:rsidRPr="00570905" w:rsidRDefault="00895140" w:rsidP="00570905">
            <w:pPr>
              <w:widowControl w:val="0"/>
              <w:tabs>
                <w:tab w:val="left" w:pos="372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905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Чукотский муниципальный район от </w:t>
            </w:r>
            <w:r w:rsidR="002878AA" w:rsidRPr="00570905">
              <w:rPr>
                <w:rFonts w:ascii="Times New Roman" w:hAnsi="Times New Roman"/>
                <w:sz w:val="28"/>
                <w:szCs w:val="28"/>
              </w:rPr>
              <w:t>25</w:t>
            </w:r>
            <w:r w:rsidR="00D878A8" w:rsidRPr="00570905">
              <w:rPr>
                <w:rFonts w:ascii="Times New Roman" w:hAnsi="Times New Roman"/>
                <w:sz w:val="28"/>
                <w:szCs w:val="28"/>
              </w:rPr>
              <w:t>.03</w:t>
            </w:r>
            <w:r w:rsidRPr="0057090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.2026 г. № </w:t>
            </w:r>
            <w:r w:rsidR="00D878A8" w:rsidRPr="00570905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2878AA" w:rsidRPr="00570905">
              <w:rPr>
                <w:rFonts w:ascii="Times New Roman" w:hAnsi="Times New Roman"/>
                <w:color w:val="auto"/>
                <w:sz w:val="28"/>
                <w:szCs w:val="28"/>
              </w:rPr>
              <w:t>27</w:t>
            </w:r>
          </w:p>
          <w:p w:rsidR="00101C65" w:rsidRPr="00570905" w:rsidRDefault="00101C65" w:rsidP="00570905">
            <w:pPr>
              <w:widowControl w:val="0"/>
              <w:tabs>
                <w:tab w:val="left" w:pos="3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140" w:rsidRPr="00570905" w:rsidRDefault="00895140" w:rsidP="005709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70905">
        <w:rPr>
          <w:rFonts w:ascii="Times New Roman" w:eastAsia="Calibri" w:hAnsi="Times New Roman"/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</w:t>
      </w:r>
      <w:r w:rsidR="00B9778A" w:rsidRPr="00570905">
        <w:rPr>
          <w:rFonts w:ascii="Times New Roman" w:eastAsia="Calibri" w:hAnsi="Times New Roman"/>
          <w:sz w:val="28"/>
          <w:szCs w:val="28"/>
        </w:rPr>
        <w:t xml:space="preserve"> </w:t>
      </w:r>
      <w:r w:rsidRPr="00570905">
        <w:rPr>
          <w:rFonts w:ascii="Times New Roman" w:eastAsia="Calibri" w:hAnsi="Times New Roman"/>
          <w:sz w:val="28"/>
          <w:szCs w:val="28"/>
        </w:rPr>
        <w:t>законодательством</w:t>
      </w:r>
      <w:r w:rsidR="00B9778A" w:rsidRPr="00570905">
        <w:rPr>
          <w:rFonts w:ascii="Times New Roman" w:eastAsia="Calibri" w:hAnsi="Times New Roman"/>
          <w:sz w:val="28"/>
          <w:szCs w:val="28"/>
        </w:rPr>
        <w:t xml:space="preserve"> Российской Федерации</w:t>
      </w:r>
      <w:r w:rsidRPr="00570905">
        <w:rPr>
          <w:rFonts w:ascii="Times New Roman" w:eastAsia="Calibri" w:hAnsi="Times New Roman"/>
          <w:sz w:val="28"/>
          <w:szCs w:val="28"/>
        </w:rPr>
        <w:t>, Администрация муниципального образования Чукотский муниципальный район</w:t>
      </w:r>
    </w:p>
    <w:p w:rsidR="00101C65" w:rsidRPr="00570905" w:rsidRDefault="00101C65" w:rsidP="005709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570905" w:rsidRDefault="004B2938" w:rsidP="005709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905">
        <w:rPr>
          <w:rFonts w:ascii="Times New Roman" w:hAnsi="Times New Roman"/>
          <w:sz w:val="28"/>
          <w:szCs w:val="28"/>
        </w:rPr>
        <w:t>ПОСТАНОВЛЯЕТ:</w:t>
      </w:r>
    </w:p>
    <w:p w:rsidR="00101C65" w:rsidRPr="00570905" w:rsidRDefault="00101C65" w:rsidP="005709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95140" w:rsidRPr="00570905" w:rsidRDefault="00895140" w:rsidP="00570905">
      <w:pPr>
        <w:pStyle w:val="af"/>
        <w:widowControl w:val="0"/>
        <w:numPr>
          <w:ilvl w:val="0"/>
          <w:numId w:val="8"/>
        </w:numPr>
        <w:tabs>
          <w:tab w:val="left" w:pos="1134"/>
          <w:tab w:val="left" w:pos="3725"/>
        </w:tabs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70905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</w:t>
      </w:r>
      <w:r w:rsidRPr="00570905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2878AA" w:rsidRPr="00570905">
        <w:rPr>
          <w:rFonts w:ascii="Times New Roman" w:hAnsi="Times New Roman"/>
          <w:color w:val="auto"/>
          <w:sz w:val="28"/>
          <w:szCs w:val="28"/>
        </w:rPr>
        <w:t xml:space="preserve">25.03.2026 г. № 127 </w:t>
      </w:r>
      <w:r w:rsidRPr="00570905">
        <w:rPr>
          <w:rFonts w:ascii="Times New Roman" w:hAnsi="Times New Roman"/>
          <w:color w:val="auto"/>
          <w:sz w:val="28"/>
          <w:szCs w:val="28"/>
        </w:rPr>
        <w:t>«</w:t>
      </w:r>
      <w:r w:rsidR="002878AA" w:rsidRPr="00570905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и определения размера субсидии из бюджета муниципального образования Чукотский муниципальный район на возмещение недополученных доходов, связанных с предоставлением населению коммунальных ресурсов (услуг) по тарифам, не обеспечивающим возмещение издержек в части расходов  на нецентрализованное водоотведение (откачку выгребных ям) Муниципальному унитарному предприятию муниципального образования Чукотский</w:t>
      </w:r>
      <w:proofErr w:type="gramEnd"/>
      <w:r w:rsidR="002878AA" w:rsidRPr="00570905">
        <w:rPr>
          <w:rFonts w:ascii="Times New Roman" w:hAnsi="Times New Roman"/>
          <w:color w:val="auto"/>
          <w:sz w:val="28"/>
          <w:szCs w:val="28"/>
        </w:rPr>
        <w:t xml:space="preserve"> муниципальный район «Айсберг</w:t>
      </w:r>
      <w:r w:rsidRPr="00570905">
        <w:rPr>
          <w:rFonts w:ascii="Times New Roman" w:hAnsi="Times New Roman"/>
          <w:color w:val="auto"/>
          <w:sz w:val="28"/>
          <w:szCs w:val="28"/>
        </w:rPr>
        <w:t xml:space="preserve">» следующие </w:t>
      </w:r>
      <w:r w:rsidRPr="00570905">
        <w:rPr>
          <w:rFonts w:ascii="Times New Roman" w:hAnsi="Times New Roman"/>
          <w:sz w:val="28"/>
          <w:szCs w:val="28"/>
        </w:rPr>
        <w:t>изменения:</w:t>
      </w:r>
    </w:p>
    <w:p w:rsidR="00895140" w:rsidRPr="00570905" w:rsidRDefault="00B9778A" w:rsidP="0057090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905">
        <w:rPr>
          <w:rFonts w:ascii="Times New Roman" w:hAnsi="Times New Roman"/>
          <w:sz w:val="28"/>
          <w:szCs w:val="28"/>
        </w:rPr>
        <w:t xml:space="preserve">1.1. </w:t>
      </w:r>
      <w:r w:rsidR="00D878A8" w:rsidRPr="00570905">
        <w:rPr>
          <w:rFonts w:ascii="Times New Roman" w:hAnsi="Times New Roman"/>
          <w:sz w:val="28"/>
          <w:szCs w:val="28"/>
        </w:rPr>
        <w:t>Пункт 1.7</w:t>
      </w:r>
      <w:r w:rsidRPr="00570905">
        <w:rPr>
          <w:rFonts w:ascii="Times New Roman" w:hAnsi="Times New Roman"/>
          <w:sz w:val="28"/>
          <w:szCs w:val="28"/>
        </w:rPr>
        <w:t>.</w:t>
      </w:r>
      <w:r w:rsidR="00895140" w:rsidRPr="005709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5140" w:rsidRPr="00570905">
        <w:rPr>
          <w:rFonts w:ascii="Times New Roman" w:hAnsi="Times New Roman"/>
          <w:sz w:val="28"/>
          <w:szCs w:val="28"/>
        </w:rPr>
        <w:t xml:space="preserve">Порядка </w:t>
      </w:r>
      <w:r w:rsidR="004132CA" w:rsidRPr="00570905">
        <w:rPr>
          <w:rFonts w:ascii="Times New Roman" w:hAnsi="Times New Roman"/>
          <w:sz w:val="28"/>
          <w:szCs w:val="28"/>
        </w:rPr>
        <w:t xml:space="preserve">предоставления и определения размера субсидии из бюджета муниципального образования Чукотский муниципальный район на возмещение недополученных доходов, связанных с предоставлением населению коммунальных ресурсов (услуг) по тарифам, не обеспечивающим возмещение издержек в части расходов  на нецентрализованное водоотведение (откачку выгребных ям) Муниципальному унитарному предприятию </w:t>
      </w:r>
      <w:r w:rsidR="004132CA" w:rsidRPr="00570905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Чукотский муниципальный район «Айсберг» </w:t>
      </w:r>
      <w:r w:rsidR="00895140" w:rsidRPr="00570905">
        <w:rPr>
          <w:rFonts w:ascii="Times New Roman" w:hAnsi="Times New Roman"/>
          <w:sz w:val="28"/>
          <w:szCs w:val="28"/>
        </w:rPr>
        <w:t>изложить в следующей редакции:</w:t>
      </w:r>
      <w:proofErr w:type="gramEnd"/>
    </w:p>
    <w:p w:rsidR="00895140" w:rsidRPr="00570905" w:rsidRDefault="00895140" w:rsidP="005709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905">
        <w:rPr>
          <w:rFonts w:ascii="Times New Roman" w:hAnsi="Times New Roman"/>
          <w:sz w:val="28"/>
          <w:szCs w:val="28"/>
        </w:rPr>
        <w:t>«1.</w:t>
      </w:r>
      <w:r w:rsidR="00D878A8" w:rsidRPr="00570905">
        <w:rPr>
          <w:rFonts w:ascii="Times New Roman" w:hAnsi="Times New Roman"/>
          <w:sz w:val="28"/>
          <w:szCs w:val="28"/>
        </w:rPr>
        <w:t>7</w:t>
      </w:r>
      <w:r w:rsidRPr="005709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70905">
        <w:rPr>
          <w:rFonts w:ascii="Times New Roman" w:hAnsi="Times New Roman"/>
          <w:sz w:val="28"/>
          <w:szCs w:val="28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системы Российской Федерации</w:t>
      </w:r>
      <w:r w:rsidR="00B9778A" w:rsidRPr="00570905">
        <w:rPr>
          <w:rFonts w:ascii="Times New Roman" w:hAnsi="Times New Roman"/>
          <w:sz w:val="28"/>
          <w:szCs w:val="28"/>
        </w:rPr>
        <w:t>»</w:t>
      </w:r>
      <w:r w:rsidR="00C06D51" w:rsidRPr="00570905">
        <w:rPr>
          <w:rFonts w:ascii="Times New Roman" w:hAnsi="Times New Roman"/>
          <w:sz w:val="28"/>
          <w:szCs w:val="28"/>
        </w:rPr>
        <w:t>,</w:t>
      </w:r>
      <w:r w:rsidRPr="00570905">
        <w:rPr>
          <w:rFonts w:ascii="Times New Roman" w:hAnsi="Times New Roman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Pr="00570905">
        <w:rPr>
          <w:rFonts w:ascii="Times New Roman" w:hAnsi="Times New Roman"/>
          <w:sz w:val="28"/>
          <w:szCs w:val="28"/>
        </w:rPr>
        <w:t xml:space="preserve"> до главных распорядителей бюджетных средств</w:t>
      </w:r>
      <w:proofErr w:type="gramStart"/>
      <w:r w:rsidRPr="00570905">
        <w:rPr>
          <w:rFonts w:ascii="Times New Roman" w:hAnsi="Times New Roman"/>
          <w:sz w:val="28"/>
          <w:szCs w:val="28"/>
        </w:rPr>
        <w:t>.».</w:t>
      </w:r>
      <w:proofErr w:type="gramEnd"/>
    </w:p>
    <w:p w:rsidR="00101C65" w:rsidRPr="00570905" w:rsidRDefault="00570905" w:rsidP="00570905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905">
        <w:rPr>
          <w:rFonts w:ascii="Times New Roman" w:hAnsi="Times New Roman"/>
          <w:sz w:val="28"/>
          <w:szCs w:val="28"/>
        </w:rPr>
        <w:t>2.</w:t>
      </w:r>
      <w:r w:rsidRPr="00570905">
        <w:rPr>
          <w:rFonts w:ascii="Times New Roman" w:hAnsi="Times New Roman"/>
          <w:sz w:val="28"/>
          <w:szCs w:val="28"/>
        </w:rPr>
        <w:tab/>
      </w:r>
      <w:r w:rsidR="004B2938" w:rsidRPr="00570905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101C65" w:rsidRPr="00570905" w:rsidRDefault="00570905" w:rsidP="00570905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0905">
        <w:rPr>
          <w:rFonts w:ascii="Times New Roman" w:hAnsi="Times New Roman"/>
          <w:sz w:val="28"/>
          <w:szCs w:val="28"/>
        </w:rPr>
        <w:t>3.</w:t>
      </w:r>
      <w:r w:rsidRPr="00570905">
        <w:rPr>
          <w:rFonts w:ascii="Times New Roman" w:hAnsi="Times New Roman"/>
          <w:sz w:val="28"/>
          <w:szCs w:val="28"/>
        </w:rPr>
        <w:tab/>
      </w:r>
      <w:proofErr w:type="gramStart"/>
      <w:r w:rsidR="004B2938" w:rsidRPr="005709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2938" w:rsidRPr="0057090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101C65" w:rsidRPr="00570905" w:rsidRDefault="00101C65" w:rsidP="005709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570905" w:rsidRDefault="00101C65" w:rsidP="005709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0F38" w:rsidRPr="00570905" w:rsidRDefault="00570905" w:rsidP="00570905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70905">
        <w:rPr>
          <w:rFonts w:ascii="Times New Roman" w:hAnsi="Times New Roman"/>
          <w:sz w:val="28"/>
          <w:szCs w:val="28"/>
        </w:rPr>
        <w:t>И.о</w:t>
      </w:r>
      <w:proofErr w:type="spellEnd"/>
      <w:r w:rsidRPr="00570905">
        <w:rPr>
          <w:rFonts w:ascii="Times New Roman" w:hAnsi="Times New Roman"/>
          <w:sz w:val="28"/>
          <w:szCs w:val="28"/>
        </w:rPr>
        <w:t xml:space="preserve">. Главы </w:t>
      </w:r>
      <w:r w:rsidR="00240F38" w:rsidRPr="00570905">
        <w:rPr>
          <w:rFonts w:ascii="Times New Roman" w:hAnsi="Times New Roman"/>
          <w:sz w:val="28"/>
          <w:szCs w:val="28"/>
        </w:rPr>
        <w:t xml:space="preserve">Администрации                    </w:t>
      </w:r>
      <w:r w:rsidRPr="00570905">
        <w:rPr>
          <w:rFonts w:ascii="Times New Roman" w:hAnsi="Times New Roman"/>
          <w:sz w:val="28"/>
          <w:szCs w:val="28"/>
        </w:rPr>
        <w:t xml:space="preserve">     </w:t>
      </w:r>
      <w:r w:rsidR="00240F38" w:rsidRPr="00570905">
        <w:rPr>
          <w:rFonts w:ascii="Times New Roman" w:hAnsi="Times New Roman"/>
          <w:sz w:val="28"/>
          <w:szCs w:val="28"/>
        </w:rPr>
        <w:t xml:space="preserve">                                          В.Г. </w:t>
      </w:r>
      <w:proofErr w:type="spellStart"/>
      <w:r w:rsidR="00240F38" w:rsidRPr="00570905">
        <w:rPr>
          <w:rFonts w:ascii="Times New Roman" w:hAnsi="Times New Roman"/>
          <w:sz w:val="28"/>
          <w:szCs w:val="28"/>
        </w:rPr>
        <w:t>Фирстов</w:t>
      </w:r>
      <w:proofErr w:type="spellEnd"/>
    </w:p>
    <w:p w:rsidR="00101C65" w:rsidRPr="00570905" w:rsidRDefault="00101C65" w:rsidP="00570905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1C65" w:rsidRPr="00570905" w:rsidSect="0012548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13" w:rsidRDefault="009D1813">
      <w:pPr>
        <w:spacing w:after="0" w:line="240" w:lineRule="auto"/>
      </w:pPr>
      <w:r>
        <w:separator/>
      </w:r>
    </w:p>
  </w:endnote>
  <w:endnote w:type="continuationSeparator" w:id="0">
    <w:p w:rsidR="009D1813" w:rsidRDefault="009D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13" w:rsidRDefault="009D1813">
      <w:pPr>
        <w:spacing w:after="0" w:line="240" w:lineRule="auto"/>
      </w:pPr>
      <w:r>
        <w:separator/>
      </w:r>
    </w:p>
  </w:footnote>
  <w:footnote w:type="continuationSeparator" w:id="0">
    <w:p w:rsidR="009D1813" w:rsidRDefault="009D1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774047" w:rsidRDefault="0077404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t xml:space="preserve">  </w:t>
    </w:r>
  </w:p>
  <w:p w:rsidR="00774047" w:rsidRDefault="0077404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BF2"/>
    <w:multiLevelType w:val="multilevel"/>
    <w:tmpl w:val="59E03BE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F327A25"/>
    <w:multiLevelType w:val="multilevel"/>
    <w:tmpl w:val="6FF20A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77" w:hanging="1110"/>
      </w:pPr>
    </w:lvl>
    <w:lvl w:ilvl="2">
      <w:start w:val="1"/>
      <w:numFmt w:val="decimal"/>
      <w:lvlText w:val="%1.%2.%3."/>
      <w:lvlJc w:val="left"/>
      <w:pPr>
        <w:ind w:left="1884" w:hanging="1110"/>
      </w:pPr>
    </w:lvl>
    <w:lvl w:ilvl="3">
      <w:start w:val="1"/>
      <w:numFmt w:val="decimal"/>
      <w:lvlText w:val="%1.%2.%3.%4."/>
      <w:lvlJc w:val="left"/>
      <w:pPr>
        <w:ind w:left="2091" w:hanging="1110"/>
      </w:pPr>
    </w:lvl>
    <w:lvl w:ilvl="4">
      <w:start w:val="1"/>
      <w:numFmt w:val="decimal"/>
      <w:lvlText w:val="%1.%2.%3.%4.%5."/>
      <w:lvlJc w:val="left"/>
      <w:pPr>
        <w:ind w:left="2298" w:hanging="111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>
    <w:nsid w:val="238D7E73"/>
    <w:multiLevelType w:val="multilevel"/>
    <w:tmpl w:val="A3E403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">
    <w:nsid w:val="311D5D49"/>
    <w:multiLevelType w:val="multilevel"/>
    <w:tmpl w:val="F9D6431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2403" w:hanging="1410"/>
      </w:pPr>
    </w:lvl>
    <w:lvl w:ilvl="2">
      <w:start w:val="1"/>
      <w:numFmt w:val="decimal"/>
      <w:lvlText w:val="%1.%2.%3."/>
      <w:lvlJc w:val="left"/>
      <w:pPr>
        <w:ind w:left="2828" w:hanging="1410"/>
      </w:pPr>
    </w:lvl>
    <w:lvl w:ilvl="3">
      <w:start w:val="1"/>
      <w:numFmt w:val="decimal"/>
      <w:lvlText w:val="%1.%2.%3.%4."/>
      <w:lvlJc w:val="left"/>
      <w:pPr>
        <w:ind w:left="3537" w:hanging="1410"/>
      </w:pPr>
    </w:lvl>
    <w:lvl w:ilvl="4">
      <w:start w:val="1"/>
      <w:numFmt w:val="decimal"/>
      <w:lvlText w:val="%1.%2.%3.%4.%5."/>
      <w:lvlJc w:val="left"/>
      <w:pPr>
        <w:ind w:left="4246" w:hanging="141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F3527AA"/>
    <w:multiLevelType w:val="multilevel"/>
    <w:tmpl w:val="CB5AD19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2227C"/>
    <w:multiLevelType w:val="multilevel"/>
    <w:tmpl w:val="3F005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4640B22"/>
    <w:multiLevelType w:val="multilevel"/>
    <w:tmpl w:val="8FF2C5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7D7B36B2"/>
    <w:multiLevelType w:val="hybridMultilevel"/>
    <w:tmpl w:val="030C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C65"/>
    <w:rsid w:val="00020FA5"/>
    <w:rsid w:val="000A16CB"/>
    <w:rsid w:val="00101C65"/>
    <w:rsid w:val="00125489"/>
    <w:rsid w:val="00161327"/>
    <w:rsid w:val="00182F55"/>
    <w:rsid w:val="00240F38"/>
    <w:rsid w:val="002878AA"/>
    <w:rsid w:val="002C3E70"/>
    <w:rsid w:val="003D6D9A"/>
    <w:rsid w:val="004132CA"/>
    <w:rsid w:val="004B2938"/>
    <w:rsid w:val="004E17C2"/>
    <w:rsid w:val="00570905"/>
    <w:rsid w:val="00601376"/>
    <w:rsid w:val="00610E48"/>
    <w:rsid w:val="006D3B7E"/>
    <w:rsid w:val="006E43FB"/>
    <w:rsid w:val="00751202"/>
    <w:rsid w:val="00774047"/>
    <w:rsid w:val="0087247C"/>
    <w:rsid w:val="00895140"/>
    <w:rsid w:val="009D1813"/>
    <w:rsid w:val="009D7D81"/>
    <w:rsid w:val="00AC61A9"/>
    <w:rsid w:val="00B85F01"/>
    <w:rsid w:val="00B9778A"/>
    <w:rsid w:val="00C069EB"/>
    <w:rsid w:val="00C06D51"/>
    <w:rsid w:val="00C92F42"/>
    <w:rsid w:val="00CD4F80"/>
    <w:rsid w:val="00D61779"/>
    <w:rsid w:val="00D878A8"/>
    <w:rsid w:val="00DC34E2"/>
    <w:rsid w:val="00E015A8"/>
    <w:rsid w:val="00E474DF"/>
    <w:rsid w:val="00E75AAD"/>
    <w:rsid w:val="00EB0CE9"/>
    <w:rsid w:val="00FB5BEA"/>
    <w:rsid w:val="00FC0181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СмолинаГалина</dc:creator>
  <cp:lastModifiedBy>ПигарёваТатьяна</cp:lastModifiedBy>
  <cp:revision>6</cp:revision>
  <cp:lastPrinted>2026-05-14T22:53:00Z</cp:lastPrinted>
  <dcterms:created xsi:type="dcterms:W3CDTF">2026-05-13T04:17:00Z</dcterms:created>
  <dcterms:modified xsi:type="dcterms:W3CDTF">2026-05-18T13:51:00Z</dcterms:modified>
</cp:coreProperties>
</file>